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846C7" w14:textId="7193F7AF" w:rsidR="000D5082" w:rsidRDefault="000D5082" w:rsidP="000D5082">
      <w:pPr>
        <w:spacing w:before="0"/>
        <w:rPr>
          <w:b/>
          <w:bCs/>
        </w:rPr>
      </w:pPr>
      <w:r w:rsidRPr="000D5082">
        <w:rPr>
          <w:b/>
          <w:bCs/>
          <w:noProof/>
        </w:rPr>
        <w:drawing>
          <wp:anchor distT="0" distB="0" distL="114300" distR="114300" simplePos="0" relativeHeight="251662336" behindDoc="0" locked="0" layoutInCell="1" allowOverlap="1" wp14:anchorId="081B2BE2" wp14:editId="5491EB69">
            <wp:simplePos x="0" y="0"/>
            <wp:positionH relativeFrom="margin">
              <wp:align>center</wp:align>
            </wp:positionH>
            <wp:positionV relativeFrom="paragraph">
              <wp:posOffset>1459865</wp:posOffset>
            </wp:positionV>
            <wp:extent cx="1626396" cy="720000"/>
            <wp:effectExtent l="0" t="0" r="0" b="4445"/>
            <wp:wrapTopAndBottom/>
            <wp:docPr id="1978555544" name="Picture 2" descr="A blue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55544" name="Picture 2" descr="A blue and white sig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6396" cy="720000"/>
                    </a:xfrm>
                    <a:prstGeom prst="rect">
                      <a:avLst/>
                    </a:prstGeom>
                  </pic:spPr>
                </pic:pic>
              </a:graphicData>
            </a:graphic>
          </wp:anchor>
        </w:drawing>
      </w:r>
    </w:p>
    <w:p w14:paraId="3BE79A48" w14:textId="582DD6BD" w:rsidR="00940CE3" w:rsidRPr="000D5082" w:rsidRDefault="0069737F" w:rsidP="000D5082">
      <w:pPr>
        <w:spacing w:before="0"/>
        <w:rPr>
          <w:b/>
          <w:bCs/>
          <w:sz w:val="28"/>
          <w:szCs w:val="28"/>
        </w:rPr>
      </w:pPr>
      <w:r w:rsidRPr="000D5082">
        <w:rPr>
          <w:b/>
          <w:bCs/>
          <w:noProof/>
          <w:sz w:val="28"/>
          <w:szCs w:val="28"/>
        </w:rPr>
        <w:drawing>
          <wp:anchor distT="0" distB="0" distL="114300" distR="114300" simplePos="0" relativeHeight="251657216" behindDoc="0" locked="0" layoutInCell="1" allowOverlap="1" wp14:anchorId="0015CC01" wp14:editId="0BC92D23">
            <wp:simplePos x="914400" y="1143000"/>
            <wp:positionH relativeFrom="margin">
              <wp:align>center</wp:align>
            </wp:positionH>
            <wp:positionV relativeFrom="margin">
              <wp:align>top</wp:align>
            </wp:positionV>
            <wp:extent cx="3599902" cy="1371600"/>
            <wp:effectExtent l="0" t="0" r="635" b="0"/>
            <wp:wrapTopAndBottom/>
            <wp:docPr id="2128123513" name="Picture 1" descr="A green logo with a person riding a ho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23513" name="Picture 1" descr="A green logo with a person riding a hors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99902" cy="1371600"/>
                    </a:xfrm>
                    <a:prstGeom prst="rect">
                      <a:avLst/>
                    </a:prstGeom>
                  </pic:spPr>
                </pic:pic>
              </a:graphicData>
            </a:graphic>
          </wp:anchor>
        </w:drawing>
      </w:r>
      <w:r w:rsidR="007430A1" w:rsidRPr="000D5082">
        <w:rPr>
          <w:b/>
          <w:bCs/>
          <w:sz w:val="28"/>
          <w:szCs w:val="28"/>
        </w:rPr>
        <w:t xml:space="preserve">Can </w:t>
      </w:r>
      <w:hyperlink r:id="rId9" w:history="1">
        <w:r w:rsidR="00C22602" w:rsidRPr="000D5082">
          <w:rPr>
            <w:rStyle w:val="Hyperlink"/>
            <w:b/>
            <w:bCs/>
            <w:sz w:val="28"/>
            <w:szCs w:val="28"/>
          </w:rPr>
          <w:t xml:space="preserve">Pine Shavings </w:t>
        </w:r>
      </w:hyperlink>
      <w:r w:rsidR="00C22602" w:rsidRPr="000D5082">
        <w:rPr>
          <w:b/>
          <w:bCs/>
          <w:sz w:val="28"/>
          <w:szCs w:val="28"/>
        </w:rPr>
        <w:t xml:space="preserve"> </w:t>
      </w:r>
      <w:r w:rsidR="0069595F" w:rsidRPr="000D5082">
        <w:rPr>
          <w:b/>
          <w:bCs/>
          <w:sz w:val="28"/>
          <w:szCs w:val="28"/>
        </w:rPr>
        <w:t>Reduce Antibiotic Use on Farm?</w:t>
      </w:r>
    </w:p>
    <w:p w14:paraId="2941B388" w14:textId="77777777" w:rsidR="000D5082" w:rsidRPr="000D5082" w:rsidRDefault="000D5082" w:rsidP="000D5082">
      <w:pPr>
        <w:spacing w:before="0"/>
        <w:rPr>
          <w:b/>
          <w:bCs/>
        </w:rPr>
      </w:pPr>
    </w:p>
    <w:p w14:paraId="67793677" w14:textId="7DE42FD4" w:rsidR="0069595F" w:rsidRPr="000D5082" w:rsidRDefault="0069595F" w:rsidP="000D5082">
      <w:pPr>
        <w:spacing w:before="0"/>
      </w:pPr>
      <w:r w:rsidRPr="000D5082">
        <w:t xml:space="preserve">For livestock farmers across the UK reviewing and reducing antibiotic use is a big priority. This is due to both practical and economic reasons. Like in humans, the overuse of antibiotics has led to a </w:t>
      </w:r>
      <w:r w:rsidR="00A02AD1" w:rsidRPr="000D5082">
        <w:t>build-up</w:t>
      </w:r>
      <w:r w:rsidRPr="000D5082">
        <w:t xml:space="preserve"> of resistance</w:t>
      </w:r>
      <w:r w:rsidR="00A02AD1" w:rsidRPr="000D5082">
        <w:t>. Coupled with the rising cost of inputs, farmers are looking at optimising efficiency and reducing expenditure where possible. This includes unnecessarily administering antibiotics or blanket covering batches of stock.</w:t>
      </w:r>
    </w:p>
    <w:p w14:paraId="41F788EE" w14:textId="7BD5B8CD" w:rsidR="00A02AD1" w:rsidRDefault="00A02AD1" w:rsidP="000D5082">
      <w:pPr>
        <w:spacing w:before="0"/>
      </w:pPr>
      <w:r w:rsidRPr="000D5082">
        <w:t>So, how does bedding play a part in this?</w:t>
      </w:r>
    </w:p>
    <w:p w14:paraId="4FAFC5E8" w14:textId="77777777" w:rsidR="000D5082" w:rsidRPr="000D5082" w:rsidRDefault="000D5082" w:rsidP="000D5082">
      <w:pPr>
        <w:spacing w:before="0"/>
      </w:pPr>
    </w:p>
    <w:p w14:paraId="511F8CA1" w14:textId="4EC9E27D" w:rsidR="00A02AD1" w:rsidRDefault="00A02AD1" w:rsidP="000D5082">
      <w:pPr>
        <w:spacing w:before="0"/>
      </w:pPr>
      <w:r w:rsidRPr="000D5082">
        <w:t xml:space="preserve">Using </w:t>
      </w:r>
      <w:hyperlink r:id="rId10" w:history="1">
        <w:proofErr w:type="spellStart"/>
        <w:r w:rsidRPr="000D5082">
          <w:rPr>
            <w:rStyle w:val="Hyperlink"/>
          </w:rPr>
          <w:t>Stockmax</w:t>
        </w:r>
        <w:proofErr w:type="spellEnd"/>
      </w:hyperlink>
      <w:r w:rsidRPr="000D5082">
        <w:t xml:space="preserve"> shavings in </w:t>
      </w:r>
      <w:hyperlink r:id="rId11" w:history="1">
        <w:r w:rsidRPr="000D5082">
          <w:rPr>
            <w:rStyle w:val="Hyperlink"/>
          </w:rPr>
          <w:t>lambing</w:t>
        </w:r>
      </w:hyperlink>
      <w:r w:rsidRPr="000D5082">
        <w:t xml:space="preserve"> and calf pens can significantly contribute towards </w:t>
      </w:r>
      <w:hyperlink r:id="rId12" w:history="1">
        <w:r w:rsidRPr="000D5082">
          <w:rPr>
            <w:rStyle w:val="Hyperlink"/>
          </w:rPr>
          <w:t>reducing antibiotic usage</w:t>
        </w:r>
      </w:hyperlink>
      <w:r w:rsidRPr="000D5082">
        <w:t xml:space="preserve"> when combined with good management. </w:t>
      </w:r>
      <w:proofErr w:type="spellStart"/>
      <w:r w:rsidRPr="000D5082">
        <w:t>Stockmax</w:t>
      </w:r>
      <w:proofErr w:type="spellEnd"/>
      <w:r w:rsidR="00383E47" w:rsidRPr="000D5082">
        <w:t xml:space="preserve"> shavings</w:t>
      </w:r>
      <w:r w:rsidRPr="000D5082">
        <w:t xml:space="preserve"> </w:t>
      </w:r>
      <w:r w:rsidR="00383E47" w:rsidRPr="000D5082">
        <w:t>are</w:t>
      </w:r>
      <w:r w:rsidRPr="000D5082">
        <w:t xml:space="preserve"> made using 100% pine </w:t>
      </w:r>
      <w:r w:rsidR="00383E47" w:rsidRPr="000D5082">
        <w:t>sourced from sustainable UK forestry. Pine holds a unique capacity to eliminate harmful bacteria including E. Coli and E. faecium that pose a particular threat to animals during the earliest stages of their lives.</w:t>
      </w:r>
    </w:p>
    <w:p w14:paraId="5E052144" w14:textId="77777777" w:rsidR="000D5082" w:rsidRPr="000D5082" w:rsidRDefault="000D5082" w:rsidP="000D5082">
      <w:pPr>
        <w:spacing w:before="0"/>
      </w:pPr>
    </w:p>
    <w:p w14:paraId="22DA1D5A" w14:textId="5055C1C1" w:rsidR="00383E47" w:rsidRDefault="00383E47" w:rsidP="000D5082">
      <w:pPr>
        <w:spacing w:before="0"/>
      </w:pPr>
      <w:r w:rsidRPr="000D5082">
        <w:t>A study conducted by Dr. Kelly Yarnell of Nottingham Trent University measured the survival of E. Coli in several different types of bedding. The results showed that E. Coli survived in significant quantities in straw</w:t>
      </w:r>
      <w:r w:rsidR="0041471B" w:rsidRPr="000D5082">
        <w:t xml:space="preserve"> which is the most used bedding material on farms. The results for pine shavings showed the E. Coli level to be below the minimum level of detection.</w:t>
      </w:r>
    </w:p>
    <w:p w14:paraId="1CEC5CCB" w14:textId="77777777" w:rsidR="000D5082" w:rsidRPr="000D5082" w:rsidRDefault="000D5082" w:rsidP="000D5082">
      <w:pPr>
        <w:spacing w:before="0"/>
      </w:pPr>
    </w:p>
    <w:p w14:paraId="04F6E5BB" w14:textId="7F4A2388" w:rsidR="0041471B" w:rsidRDefault="007130F2" w:rsidP="000D5082">
      <w:pPr>
        <w:spacing w:before="0"/>
      </w:pPr>
      <w:r w:rsidRPr="000D5082">
        <w:t xml:space="preserve">Further studies carried out in 2018 trialled the use of </w:t>
      </w:r>
      <w:proofErr w:type="spellStart"/>
      <w:r w:rsidRPr="000D5082">
        <w:t>Stockmax</w:t>
      </w:r>
      <w:proofErr w:type="spellEnd"/>
      <w:r w:rsidRPr="000D5082">
        <w:t xml:space="preserve"> shavings against straw in lambing pens at Harper Adams University. </w:t>
      </w:r>
      <w:r w:rsidR="001F46C4" w:rsidRPr="000D5082">
        <w:t>The results showed an increase of 18% in lamb survival rate on pine shavings in comparison to straw during the first 48 hours of life.</w:t>
      </w:r>
    </w:p>
    <w:p w14:paraId="3C9FDB70" w14:textId="77777777" w:rsidR="000D5082" w:rsidRPr="000D5082" w:rsidRDefault="000D5082" w:rsidP="000D5082">
      <w:pPr>
        <w:spacing w:before="0"/>
      </w:pPr>
    </w:p>
    <w:p w14:paraId="5A42056D" w14:textId="36CD3857" w:rsidR="001F46C4" w:rsidRDefault="001F46C4" w:rsidP="000D5082">
      <w:pPr>
        <w:spacing w:before="0"/>
      </w:pPr>
      <w:r w:rsidRPr="000D5082">
        <w:t xml:space="preserve">In addition to its antibacterial properties, </w:t>
      </w:r>
      <w:proofErr w:type="spellStart"/>
      <w:r w:rsidRPr="000D5082">
        <w:t>Stockmax</w:t>
      </w:r>
      <w:proofErr w:type="spellEnd"/>
      <w:r w:rsidRPr="000D5082">
        <w:t xml:space="preserve"> has an abundance of </w:t>
      </w:r>
      <w:r w:rsidR="00D22D4A" w:rsidRPr="000D5082">
        <w:t xml:space="preserve">qualities that contribute towards better health in youngstock. Dust is removed during manufacture through a </w:t>
      </w:r>
      <w:r w:rsidR="004C67DB" w:rsidRPr="000D5082">
        <w:t xml:space="preserve">vacuum which helps to prevent skin, respiratory and eye problems. The large flake size provides a secure and stable bed which protects joints and provides excellent insulation for </w:t>
      </w:r>
      <w:hyperlink r:id="rId13" w:history="1">
        <w:r w:rsidR="00877677" w:rsidRPr="000D5082">
          <w:rPr>
            <w:rStyle w:val="Hyperlink"/>
          </w:rPr>
          <w:t>newborn</w:t>
        </w:r>
        <w:r w:rsidR="004C67DB" w:rsidRPr="000D5082">
          <w:rPr>
            <w:rStyle w:val="Hyperlink"/>
          </w:rPr>
          <w:t xml:space="preserve"> animals</w:t>
        </w:r>
      </w:hyperlink>
      <w:r w:rsidR="004C67DB" w:rsidRPr="000D5082">
        <w:t xml:space="preserve">. </w:t>
      </w:r>
      <w:r w:rsidR="00877677" w:rsidRPr="000D5082">
        <w:t>Not only that, but it is designed to manage moisture by allowing urine to drain from the surface keeping the surface dry and reducing the risk ammonia poses.</w:t>
      </w:r>
    </w:p>
    <w:p w14:paraId="5B00DDCC" w14:textId="77777777" w:rsidR="000D5082" w:rsidRPr="000D5082" w:rsidRDefault="000D5082" w:rsidP="000D5082">
      <w:pPr>
        <w:spacing w:before="0"/>
      </w:pPr>
    </w:p>
    <w:p w14:paraId="13FD2357" w14:textId="77777777" w:rsidR="000D5082" w:rsidRDefault="005E0A4D" w:rsidP="000D5082">
      <w:pPr>
        <w:spacing w:before="0"/>
      </w:pPr>
      <w:r w:rsidRPr="000D5082">
        <w:t xml:space="preserve">Studies aside, the best evidence that pine is better in lambing and calf pens comes from the farmers who are using </w:t>
      </w:r>
      <w:proofErr w:type="spellStart"/>
      <w:r w:rsidRPr="000D5082">
        <w:t>Stockmax</w:t>
      </w:r>
      <w:proofErr w:type="spellEnd"/>
      <w:r w:rsidRPr="000D5082">
        <w:t>. Aberdeenshire vet and sheep farmer, David Miskelly, said: “As part of the continued drive to encourage responsible use of antibiotics by sheep farmer</w:t>
      </w:r>
      <w:r w:rsidR="009E781A" w:rsidRPr="000D5082">
        <w:t xml:space="preserve">, in particular blanket treating youngstock. We trialled </w:t>
      </w:r>
      <w:proofErr w:type="spellStart"/>
      <w:r w:rsidR="009E781A" w:rsidRPr="000D5082">
        <w:t>Stockmax</w:t>
      </w:r>
      <w:proofErr w:type="spellEnd"/>
      <w:r w:rsidR="009E781A" w:rsidRPr="000D5082">
        <w:t xml:space="preserve"> in our lambing pens and did not administer a single prophylactic watery mouth treatment to any of the lambs born as singles. We have been delighted with the results and </w:t>
      </w:r>
      <w:proofErr w:type="spellStart"/>
      <w:r w:rsidR="009E781A" w:rsidRPr="000D5082">
        <w:t>Stockmax</w:t>
      </w:r>
      <w:proofErr w:type="spellEnd"/>
      <w:r w:rsidR="009E781A" w:rsidRPr="000D5082">
        <w:t xml:space="preserve"> shavings have been a great hit as it delivers a dry, fresh, hygienic bed in the lambing pens, at a comparable cost to straw.”</w:t>
      </w:r>
    </w:p>
    <w:p w14:paraId="769660BB" w14:textId="77777777" w:rsidR="000D5082" w:rsidRDefault="000D5082" w:rsidP="000D5082">
      <w:pPr>
        <w:spacing w:before="0"/>
      </w:pPr>
    </w:p>
    <w:p w14:paraId="3CE0543E" w14:textId="714170EE" w:rsidR="009E781A" w:rsidRDefault="009E781A" w:rsidP="000D5082">
      <w:pPr>
        <w:spacing w:before="0"/>
      </w:pPr>
      <w:r w:rsidRPr="000D5082">
        <w:t>One of the major benefits noted by farmers is that it has the added benefit of saving on labour</w:t>
      </w:r>
      <w:r w:rsidR="002F6808" w:rsidRPr="000D5082">
        <w:t xml:space="preserve"> and is more time efficient</w:t>
      </w:r>
      <w:r w:rsidRPr="000D5082">
        <w:t>. It last longer than straw, stays cleaner and requires less topping up. So</w:t>
      </w:r>
      <w:r w:rsidR="00564E7E" w:rsidRPr="000D5082">
        <w:t>,</w:t>
      </w:r>
      <w:r w:rsidRPr="000D5082">
        <w:t xml:space="preserve"> while </w:t>
      </w:r>
      <w:proofErr w:type="spellStart"/>
      <w:r w:rsidRPr="000D5082">
        <w:t>Stockmax</w:t>
      </w:r>
      <w:proofErr w:type="spellEnd"/>
      <w:r w:rsidRPr="000D5082">
        <w:t xml:space="preserve"> might cost more than straw, the savings made on antibiotic costs, bedding replacement, </w:t>
      </w:r>
      <w:r w:rsidR="002F6808" w:rsidRPr="000D5082">
        <w:t xml:space="preserve">lamb or calf losses and time means that </w:t>
      </w:r>
      <w:proofErr w:type="gramStart"/>
      <w:r w:rsidR="002F6808" w:rsidRPr="000D5082">
        <w:t>overall</w:t>
      </w:r>
      <w:proofErr w:type="gramEnd"/>
      <w:r w:rsidR="002F6808" w:rsidRPr="000D5082">
        <w:t xml:space="preserve"> it is more cost effective than straw in the long run.</w:t>
      </w:r>
    </w:p>
    <w:p w14:paraId="4DEEBF92" w14:textId="77777777" w:rsidR="000D5082" w:rsidRDefault="000D5082" w:rsidP="000D5082">
      <w:pPr>
        <w:spacing w:before="0"/>
      </w:pPr>
    </w:p>
    <w:p w14:paraId="77B19622" w14:textId="188F345E" w:rsidR="00692CCB" w:rsidRPr="00692CCB" w:rsidRDefault="00692CCB" w:rsidP="00692CCB">
      <w:pPr>
        <w:spacing w:before="0"/>
        <w:jc w:val="center"/>
        <w:rPr>
          <w:b/>
          <w:bCs/>
        </w:rPr>
      </w:pPr>
      <w:r w:rsidRPr="00692CCB">
        <w:rPr>
          <w:b/>
          <w:bCs/>
        </w:rPr>
        <w:t>-ENDS-</w:t>
      </w:r>
    </w:p>
    <w:sectPr w:rsidR="00692CCB" w:rsidRPr="00692C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1F1"/>
    <w:rsid w:val="0004510C"/>
    <w:rsid w:val="000741F1"/>
    <w:rsid w:val="000D5082"/>
    <w:rsid w:val="0012046B"/>
    <w:rsid w:val="001F46C4"/>
    <w:rsid w:val="002F6808"/>
    <w:rsid w:val="00383E47"/>
    <w:rsid w:val="0041471B"/>
    <w:rsid w:val="004C67DB"/>
    <w:rsid w:val="00564E7E"/>
    <w:rsid w:val="005E0A4D"/>
    <w:rsid w:val="006275CB"/>
    <w:rsid w:val="00692CCB"/>
    <w:rsid w:val="0069465E"/>
    <w:rsid w:val="0069595F"/>
    <w:rsid w:val="0069737F"/>
    <w:rsid w:val="006D2A23"/>
    <w:rsid w:val="007130F2"/>
    <w:rsid w:val="007430A1"/>
    <w:rsid w:val="007B6AAE"/>
    <w:rsid w:val="00875581"/>
    <w:rsid w:val="00877677"/>
    <w:rsid w:val="00940CE3"/>
    <w:rsid w:val="009E781A"/>
    <w:rsid w:val="00A02AD1"/>
    <w:rsid w:val="00A37693"/>
    <w:rsid w:val="00B64728"/>
    <w:rsid w:val="00C22602"/>
    <w:rsid w:val="00C36B66"/>
    <w:rsid w:val="00D15740"/>
    <w:rsid w:val="00D22D4A"/>
    <w:rsid w:val="00F02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34232"/>
  <w15:chartTrackingRefBased/>
  <w15:docId w15:val="{8518EC35-34DD-4145-8E57-B2D41716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before="3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6808"/>
    <w:rPr>
      <w:color w:val="0563C1" w:themeColor="hyperlink"/>
      <w:u w:val="single"/>
    </w:rPr>
  </w:style>
  <w:style w:type="character" w:styleId="UnresolvedMention">
    <w:name w:val="Unresolved Mention"/>
    <w:basedOn w:val="DefaultParagraphFont"/>
    <w:uiPriority w:val="99"/>
    <w:semiHidden/>
    <w:unhideWhenUsed/>
    <w:rsid w:val="002F6808"/>
    <w:rPr>
      <w:color w:val="605E5C"/>
      <w:shd w:val="clear" w:color="auto" w:fill="E1DFDD"/>
    </w:rPr>
  </w:style>
  <w:style w:type="character" w:styleId="FollowedHyperlink">
    <w:name w:val="FollowedHyperlink"/>
    <w:basedOn w:val="DefaultParagraphFont"/>
    <w:uiPriority w:val="99"/>
    <w:semiHidden/>
    <w:unhideWhenUsed/>
    <w:rsid w:val="00B647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bedmaxshavings.com/blog/gamekeepers-use-pine-shavings/"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s://bedmaxshavings.com/blog/cutting-antibiotic-use-with-stockma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edmaxshavings.com/blog/pine-shavings-valuable-bedding-option-lambing-tim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bedmaxshavings.com/stockmax/" TargetMode="External"/><Relationship Id="rId4" Type="http://schemas.openxmlformats.org/officeDocument/2006/relationships/styles" Target="styles.xml"/><Relationship Id="rId9" Type="http://schemas.openxmlformats.org/officeDocument/2006/relationships/hyperlink" Target="https://bedmaxshavings.com/stockma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FCEA9D1C50542AA524F21C291865C" ma:contentTypeVersion="37" ma:contentTypeDescription="Create a new document." ma:contentTypeScope="" ma:versionID="e5afe70f6493c210bfd1a9f7bc0bc3b3">
  <xsd:schema xmlns:xsd="http://www.w3.org/2001/XMLSchema" xmlns:xs="http://www.w3.org/2001/XMLSchema" xmlns:p="http://schemas.microsoft.com/office/2006/metadata/properties" xmlns:ns2="d63dfd4e-989d-4307-8763-6e0bfb466725" xmlns:ns3="dd90aa74-c70c-4fed-8750-7b0bed1b51a4" xmlns:ns4="4a7216ab-a146-44bd-b377-0bfce2afb611" targetNamespace="http://schemas.microsoft.com/office/2006/metadata/properties" ma:root="true" ma:fieldsID="39963bfc97682cee4cc8182804d9ec4e" ns2:_="" ns3:_="" ns4:_="">
    <xsd:import namespace="d63dfd4e-989d-4307-8763-6e0bfb466725"/>
    <xsd:import namespace="dd90aa74-c70c-4fed-8750-7b0bed1b51a4"/>
    <xsd:import namespace="4a7216ab-a146-44bd-b377-0bfce2afb611"/>
    <xsd:element name="properties">
      <xsd:complexType>
        <xsd:sequence>
          <xsd:element name="documentManagement">
            <xsd:complexType>
              <xsd:all>
                <xsd:element ref="ns2:General_x0020_Doc_x0020_Category" minOccurs="0"/>
                <xsd:element ref="ns3:Bedmax_x0020_Document_x0020_Types" minOccurs="0"/>
                <xsd:element ref="ns3:BedmaxCategory" minOccurs="0"/>
                <xsd:element ref="ns4:Product" minOccurs="0"/>
                <xsd:element ref="ns2:Document_x0020_Stage" minOccurs="0"/>
                <xsd:element ref="ns2:Filing_x0020_Year"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3dfd4e-989d-4307-8763-6e0bfb466725" elementFormDefault="qualified">
    <xsd:import namespace="http://schemas.microsoft.com/office/2006/documentManagement/types"/>
    <xsd:import namespace="http://schemas.microsoft.com/office/infopath/2007/PartnerControls"/>
    <xsd:element name="General_x0020_Doc_x0020_Category" ma:index="2" nillable="true" ma:displayName="General Files" ma:list="{ea7360d2-28b2-4628-9552-f62d3a6810e0}" ma:internalName="General_x0020_Doc_x0020_Category" ma:readOnly="false" ma:showField="Title" ma:web="d63dfd4e-989d-4307-8763-6e0bfb466725">
      <xsd:simpleType>
        <xsd:restriction base="dms:Lookup"/>
      </xsd:simpleType>
    </xsd:element>
    <xsd:element name="Document_x0020_Stage" ma:index="6" nillable="true" ma:displayName="Document Stage" ma:format="Dropdown" ma:internalName="Document_x0020_Stage">
      <xsd:simpleType>
        <xsd:union memberTypes="dms:Text">
          <xsd:simpleType>
            <xsd:restriction base="dms:Choice">
              <xsd:enumeration value="Notes"/>
              <xsd:enumeration value="Plan"/>
              <xsd:enumeration value="Research"/>
              <xsd:enumeration value="Draft"/>
              <xsd:enumeration value="Final"/>
            </xsd:restriction>
          </xsd:simpleType>
        </xsd:union>
      </xsd:simpleType>
    </xsd:element>
    <xsd:element name="Filing_x0020_Year" ma:index="7" nillable="true" ma:displayName="Filing Year" ma:indexed="true" ma:list="{a14bb52d-bbfb-4967-9ce9-e29c5a3a64a0}" ma:internalName="Filing_x0020_Year" ma:readOnly="false" ma:showField="Title" ma:web="d63dfd4e-989d-4307-8763-6e0bfb466725">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4df0817e-d7f9-4ca3-a1ae-865ac9e3c24b}" ma:internalName="TaxCatchAll" ma:showField="CatchAllData" ma:web="d63dfd4e-989d-4307-8763-6e0bfb466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90aa74-c70c-4fed-8750-7b0bed1b51a4" elementFormDefault="qualified">
    <xsd:import namespace="http://schemas.microsoft.com/office/2006/documentManagement/types"/>
    <xsd:import namespace="http://schemas.microsoft.com/office/infopath/2007/PartnerControls"/>
    <xsd:element name="Bedmax_x0020_Document_x0020_Types" ma:index="3" nillable="true" ma:displayName="Bedmax Document Types" ma:format="Dropdown" ma:internalName="Bedmax_x0020_Document_x0020_Types">
      <xsd:simpleType>
        <xsd:union memberTypes="dms:Text">
          <xsd:simpleType>
            <xsd:restriction base="dms:Choice">
              <xsd:enumeration value="Environmental"/>
              <xsd:enumeration value="Find a Supplier"/>
              <xsd:enumeration value="NOPS"/>
              <xsd:enumeration value="Retailer Training"/>
              <xsd:enumeration value="Podcasts"/>
              <xsd:enumeration value="Pellets"/>
              <xsd:enumeration value="Sammy"/>
              <xsd:enumeration value="Scholar"/>
              <xsd:enumeration value="Retailers"/>
              <xsd:enumeration value="POP Usage"/>
              <xsd:enumeration value="Invoices"/>
              <xsd:enumeration value="Costing Codes"/>
              <xsd:enumeration value="Nominal Ledger Master Detail"/>
            </xsd:restriction>
          </xsd:simpleType>
        </xsd:union>
      </xsd:simpleType>
    </xsd:element>
    <xsd:element name="BedmaxCategory" ma:index="4" nillable="true" ma:displayName="Bedmax Further Categories" ma:format="Dropdown" ma:internalName="BedmaxCategor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58f4ac20-6c24-402d-a04b-cdfcdb653b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7216ab-a146-44bd-b377-0bfce2afb611" elementFormDefault="qualified">
    <xsd:import namespace="http://schemas.microsoft.com/office/2006/documentManagement/types"/>
    <xsd:import namespace="http://schemas.microsoft.com/office/infopath/2007/PartnerControls"/>
    <xsd:element name="Product" ma:index="5" nillable="true" ma:displayName="Product" ma:list="{ab973746-a32b-4539-94ea-33b02c6bfccf}" ma:internalName="Product" ma:readOnly="false" ma:showField="Title" ma:web="4a7216ab-a146-44bd-b377-0bfce2afb61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63dfd4e-989d-4307-8763-6e0bfb466725" xsi:nil="true"/>
    <Document_x0020_Stage xmlns="d63dfd4e-989d-4307-8763-6e0bfb466725" xsi:nil="true"/>
    <Filing_x0020_Year xmlns="d63dfd4e-989d-4307-8763-6e0bfb466725" xsi:nil="true"/>
    <General_x0020_Doc_x0020_Category xmlns="d63dfd4e-989d-4307-8763-6e0bfb466725" xsi:nil="true"/>
    <Product xmlns="4a7216ab-a146-44bd-b377-0bfce2afb611" xsi:nil="true"/>
    <lcf76f155ced4ddcb4097134ff3c332f xmlns="dd90aa74-c70c-4fed-8750-7b0bed1b51a4">
      <Terms xmlns="http://schemas.microsoft.com/office/infopath/2007/PartnerControls"/>
    </lcf76f155ced4ddcb4097134ff3c332f>
    <BedmaxCategory xmlns="dd90aa74-c70c-4fed-8750-7b0bed1b51a4" xsi:nil="true"/>
    <Bedmax_x0020_Document_x0020_Types xmlns="dd90aa74-c70c-4fed-8750-7b0bed1b51a4" xsi:nil="true"/>
  </documentManagement>
</p:properties>
</file>

<file path=customXml/itemProps1.xml><?xml version="1.0" encoding="utf-8"?>
<ds:datastoreItem xmlns:ds="http://schemas.openxmlformats.org/officeDocument/2006/customXml" ds:itemID="{D13CC5D5-984B-44DB-8EEC-F34D2CF88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3dfd4e-989d-4307-8763-6e0bfb466725"/>
    <ds:schemaRef ds:uri="dd90aa74-c70c-4fed-8750-7b0bed1b51a4"/>
    <ds:schemaRef ds:uri="4a7216ab-a146-44bd-b377-0bfce2afb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92487D-F511-41BB-9752-98ADE0D17443}">
  <ds:schemaRefs>
    <ds:schemaRef ds:uri="http://schemas.microsoft.com/sharepoint/v3/contenttype/forms"/>
  </ds:schemaRefs>
</ds:datastoreItem>
</file>

<file path=customXml/itemProps3.xml><?xml version="1.0" encoding="utf-8"?>
<ds:datastoreItem xmlns:ds="http://schemas.openxmlformats.org/officeDocument/2006/customXml" ds:itemID="{E14FED8F-2CCB-48F3-8009-D30111B1FBD4}">
  <ds:schemaRefs>
    <ds:schemaRef ds:uri="d63dfd4e-989d-4307-8763-6e0bfb466725"/>
    <ds:schemaRef ds:uri="http://purl.org/dc/elements/1.1/"/>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terms/"/>
    <ds:schemaRef ds:uri="4a7216ab-a146-44bd-b377-0bfce2afb611"/>
    <ds:schemaRef ds:uri="dd90aa74-c70c-4fed-8750-7b0bed1b51a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Riddell</dc:creator>
  <cp:keywords/>
  <dc:description/>
  <cp:lastModifiedBy>Letty Thomas</cp:lastModifiedBy>
  <cp:revision>2</cp:revision>
  <dcterms:created xsi:type="dcterms:W3CDTF">2025-09-17T14:41:00Z</dcterms:created>
  <dcterms:modified xsi:type="dcterms:W3CDTF">2025-09-17T14:41:00Z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0x010100F6FFCEA9D1C50542AA524F21C291865C</vt:lpwstr>
  </property>
  <property fmtid="{D5CDD505-2E9C-101B-9397-08002B2CF9AE}" pid="3" name="MediaServiceImageTags">
    <vt:lpwstr/>
  </property>
</Properties>
</file>